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>
      <w:pPr>
        <w:tabs>
          <w:tab w:val="left" w:pos="8100"/>
        </w:tabs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三清山行政服务中心2019年春节期间</w:t>
      </w:r>
    </w:p>
    <w:p>
      <w:pPr>
        <w:tabs>
          <w:tab w:val="left" w:pos="8100"/>
        </w:tabs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（2月4日-2月10日）延时服务安排表</w:t>
      </w:r>
    </w:p>
    <w:p>
      <w:pPr>
        <w:tabs>
          <w:tab w:val="left" w:pos="8100"/>
        </w:tabs>
        <w:spacing w:line="360" w:lineRule="exact"/>
        <w:jc w:val="center"/>
        <w:rPr>
          <w:rFonts w:ascii="黑体" w:eastAsia="黑体"/>
          <w:b/>
          <w:sz w:val="32"/>
          <w:szCs w:val="32"/>
        </w:rPr>
      </w:pPr>
    </w:p>
    <w:p>
      <w:pPr>
        <w:tabs>
          <w:tab w:val="left" w:pos="8100"/>
        </w:tabs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 xml:space="preserve">上班时间：除夕  </w:t>
      </w:r>
      <w:r>
        <w:rPr>
          <w:rFonts w:hint="eastAsia" w:ascii="仿宋_GB2312" w:eastAsia="仿宋_GB2312"/>
          <w:sz w:val="32"/>
          <w:szCs w:val="32"/>
        </w:rPr>
        <w:t>上午：09:00—11: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0 </w:t>
      </w:r>
      <w:bookmarkStart w:id="0" w:name="_GoBack"/>
      <w:bookmarkEnd w:id="0"/>
    </w:p>
    <w:p>
      <w:pPr>
        <w:tabs>
          <w:tab w:val="left" w:pos="8100"/>
        </w:tabs>
        <w:jc w:val="left"/>
        <w:rPr>
          <w:rFonts w:ascii="黑体" w:eastAsia="黑体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 xml:space="preserve">正月初二至初六 </w:t>
      </w:r>
      <w:r>
        <w:rPr>
          <w:rFonts w:hint="eastAsia" w:ascii="仿宋_GB2312" w:eastAsia="仿宋_GB2312"/>
          <w:sz w:val="32"/>
          <w:szCs w:val="32"/>
        </w:rPr>
        <w:t xml:space="preserve"> 上午：09:00—1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:00，下午：14:00—17:00</w:t>
      </w:r>
    </w:p>
    <w:p>
      <w:pPr>
        <w:tabs>
          <w:tab w:val="left" w:pos="8100"/>
        </w:tabs>
        <w:spacing w:line="360" w:lineRule="exact"/>
        <w:jc w:val="center"/>
        <w:rPr>
          <w:rFonts w:eastAsia="黑体"/>
          <w:b/>
          <w:sz w:val="32"/>
          <w:szCs w:val="32"/>
        </w:rPr>
      </w:pPr>
    </w:p>
    <w:tbl>
      <w:tblPr>
        <w:tblStyle w:val="4"/>
        <w:tblW w:w="8789" w:type="dxa"/>
        <w:jc w:val="center"/>
        <w:tblInd w:w="-109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2421"/>
        <w:gridCol w:w="1761"/>
        <w:gridCol w:w="254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日期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值班窗口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值班人员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2月4日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值班主任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殷成方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15107931903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1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①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李美红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13979300542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2月6日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值班主任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郑研莹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13507938028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1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①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汪怀金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15979309574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2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②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color w:val="FF0000"/>
                <w:sz w:val="28"/>
                <w:szCs w:val="28"/>
                <w:highlight w:val="yellow"/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吴梦婷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15179317760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2月7日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值班主任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王招明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13879324451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1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①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吴建辉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13970306100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2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②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张小琴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13870399786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2月8日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值班主任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贾敏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18379376731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1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①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邱荣伟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13755731688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2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②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color w:val="FF0000"/>
                <w:sz w:val="28"/>
                <w:szCs w:val="28"/>
                <w:highlight w:val="yellow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王利琴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  <w:highlight w:val="yellow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15216035702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2月9日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值班主任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颜超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13870347873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1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①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余立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15079341922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2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②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钟明丽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15216092005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日期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值班窗口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值班人员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06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2月10日</w:t>
            </w: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值班主任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颜超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13870347873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1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①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邓欢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18146735957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06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begin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instrText xml:space="preserve">= 2 \* GB3</w:instrTex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separate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②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fldChar w:fldCharType="end"/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号综合窗口</w:t>
            </w:r>
          </w:p>
        </w:tc>
        <w:tc>
          <w:tcPr>
            <w:tcW w:w="17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陈梦婷</w:t>
            </w:r>
          </w:p>
        </w:tc>
        <w:tc>
          <w:tcPr>
            <w:tcW w:w="2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8100"/>
              </w:tabs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13917435730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</w:pPr>
    </w:p>
    <w:sectPr>
      <w:footerReference r:id="rId3" w:type="default"/>
      <w:pgSz w:w="11906" w:h="16838"/>
      <w:pgMar w:top="1417" w:right="1417" w:bottom="1134" w:left="1417" w:header="851" w:footer="850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307FE"/>
    <w:rsid w:val="104307FE"/>
    <w:rsid w:val="1A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2019-02-01T07:15:00Z</dcterms:created>
  <dc:creator>由</dc:creator>
  <cp:lastModifiedBy>由</cp:lastModifiedBy>
  <dcterms:modified xsi:type="dcterms:W3CDTF">2019-02-01T07:22:03Z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